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E3" w:rsidRDefault="008F34E3" w:rsidP="008875F0">
      <w:pPr>
        <w:pStyle w:val="a6"/>
        <w:ind w:left="644"/>
        <w:jc w:val="center"/>
      </w:pPr>
    </w:p>
    <w:p w:rsidR="00F178B2" w:rsidRDefault="008875F0" w:rsidP="008875F0">
      <w:pPr>
        <w:pStyle w:val="a6"/>
        <w:ind w:left="644"/>
        <w:jc w:val="center"/>
      </w:pPr>
      <w:r>
        <w:t>Раскрытие сведений об аудиторской деятельности за 2015 год.</w:t>
      </w:r>
    </w:p>
    <w:p w:rsidR="008F34E3" w:rsidRDefault="008F34E3" w:rsidP="008875F0">
      <w:pPr>
        <w:pStyle w:val="a6"/>
        <w:ind w:left="644"/>
        <w:jc w:val="center"/>
      </w:pPr>
    </w:p>
    <w:p w:rsidR="008875F0" w:rsidRDefault="008875F0" w:rsidP="008875F0">
      <w:pPr>
        <w:pStyle w:val="a6"/>
        <w:numPr>
          <w:ilvl w:val="0"/>
          <w:numId w:val="2"/>
        </w:numPr>
      </w:pPr>
      <w:r>
        <w:t xml:space="preserve">Общество с ограниченной ответственностью «Аудит-Импульс», владелец </w:t>
      </w:r>
      <w:r w:rsidR="008F34E3">
        <w:t>100% доли акций физическое лицо;</w:t>
      </w:r>
    </w:p>
    <w:p w:rsidR="008875F0" w:rsidRDefault="008875F0" w:rsidP="008875F0">
      <w:pPr>
        <w:pStyle w:val="a6"/>
        <w:numPr>
          <w:ilvl w:val="0"/>
          <w:numId w:val="2"/>
        </w:numPr>
      </w:pPr>
      <w:r>
        <w:t>ООО «Аудит-Импульс» не входит в состав сети аудиторских организация,</w:t>
      </w:r>
      <w:r w:rsidR="008F34E3">
        <w:t xml:space="preserve"> в том числе международной сети;</w:t>
      </w:r>
    </w:p>
    <w:p w:rsidR="008875F0" w:rsidRDefault="008875F0" w:rsidP="008875F0">
      <w:pPr>
        <w:pStyle w:val="a6"/>
        <w:numPr>
          <w:ilvl w:val="0"/>
          <w:numId w:val="2"/>
        </w:numPr>
      </w:pPr>
      <w:r>
        <w:t>Система корпоративного управления – е</w:t>
      </w:r>
      <w:r w:rsidR="008F34E3">
        <w:t>диноличный исполнительный орган;</w:t>
      </w:r>
    </w:p>
    <w:p w:rsidR="008875F0" w:rsidRDefault="008875F0" w:rsidP="008875F0">
      <w:pPr>
        <w:pStyle w:val="a6"/>
        <w:numPr>
          <w:ilvl w:val="0"/>
          <w:numId w:val="2"/>
        </w:numPr>
      </w:pPr>
      <w:r>
        <w:t>Система внутреннего контроля качества соответствует рекомендациям СРО НП «ААС»</w:t>
      </w:r>
      <w:r w:rsidR="008F34E3">
        <w:t>;</w:t>
      </w:r>
    </w:p>
    <w:p w:rsidR="008875F0" w:rsidRDefault="008875F0" w:rsidP="008875F0">
      <w:pPr>
        <w:pStyle w:val="a6"/>
        <w:numPr>
          <w:ilvl w:val="0"/>
          <w:numId w:val="2"/>
        </w:numPr>
      </w:pPr>
      <w:r>
        <w:t>Дата проведения последней внешней проверки качества рабо</w:t>
      </w:r>
      <w:r w:rsidR="008F34E3">
        <w:t>т</w:t>
      </w:r>
      <w:proofErr w:type="gramStart"/>
      <w:r w:rsidR="008F34E3">
        <w:t>ы ООО</w:t>
      </w:r>
      <w:proofErr w:type="gramEnd"/>
      <w:r w:rsidR="008F34E3">
        <w:t xml:space="preserve"> «Аудит-Импульс» 2010 год;</w:t>
      </w:r>
    </w:p>
    <w:p w:rsidR="008875F0" w:rsidRDefault="008875F0" w:rsidP="008875F0">
      <w:pPr>
        <w:pStyle w:val="a6"/>
        <w:numPr>
          <w:ilvl w:val="0"/>
          <w:numId w:val="2"/>
        </w:numPr>
      </w:pPr>
      <w:r>
        <w:t xml:space="preserve">В 2015 году был проведен обязательный аудит </w:t>
      </w:r>
      <w:r w:rsidR="00CC15FE">
        <w:t xml:space="preserve">одной </w:t>
      </w:r>
      <w:r>
        <w:t xml:space="preserve">организации, предусмотренной частью 3 статьи 5 Федерального закона «Об аудиторской деятельности» - АО </w:t>
      </w:r>
      <w:r w:rsidR="00583A77">
        <w:t>«ЧЗПСН-</w:t>
      </w:r>
      <w:proofErr w:type="spellStart"/>
      <w:r w:rsidR="00583A77">
        <w:t>Профнастил</w:t>
      </w:r>
      <w:proofErr w:type="spellEnd"/>
      <w:r w:rsidR="00583A77">
        <w:t>»</w:t>
      </w:r>
      <w:r w:rsidR="008F34E3">
        <w:t>;</w:t>
      </w:r>
    </w:p>
    <w:p w:rsidR="00583A77" w:rsidRDefault="008F34E3" w:rsidP="008875F0">
      <w:pPr>
        <w:pStyle w:val="a6"/>
        <w:numPr>
          <w:ilvl w:val="0"/>
          <w:numId w:val="2"/>
        </w:numPr>
      </w:pPr>
      <w:r>
        <w:t>ООО «Аудит-Импульс»</w:t>
      </w:r>
      <w:r>
        <w:t xml:space="preserve"> заявляет о принимаемых мерах</w:t>
      </w:r>
      <w:r w:rsidR="00CC15FE">
        <w:t xml:space="preserve"> </w:t>
      </w:r>
      <w:r>
        <w:t>для обеспечения своей независимости</w:t>
      </w:r>
      <w:proofErr w:type="gramStart"/>
      <w:r>
        <w:t xml:space="preserve"> </w:t>
      </w:r>
      <w:r w:rsidR="00CC15FE">
        <w:t>,</w:t>
      </w:r>
      <w:proofErr w:type="gramEnd"/>
      <w:r w:rsidR="00CC15FE">
        <w:t xml:space="preserve"> включая подтверждения факта проведения внутренней проверки соблюдения независимости</w:t>
      </w:r>
      <w:r>
        <w:t>;</w:t>
      </w:r>
    </w:p>
    <w:p w:rsidR="008F34E3" w:rsidRDefault="008F34E3" w:rsidP="008875F0">
      <w:pPr>
        <w:pStyle w:val="a6"/>
        <w:numPr>
          <w:ilvl w:val="0"/>
          <w:numId w:val="2"/>
        </w:numPr>
      </w:pPr>
      <w:r>
        <w:t>ООО «Аудит-Импульс»</w:t>
      </w:r>
      <w:r>
        <w:t xml:space="preserve"> заявляет об исполнен</w:t>
      </w:r>
      <w:proofErr w:type="gramStart"/>
      <w:r>
        <w:t>ии ау</w:t>
      </w:r>
      <w:proofErr w:type="gramEnd"/>
      <w:r>
        <w:t xml:space="preserve">диторами </w:t>
      </w:r>
      <w:r>
        <w:t>ООО «Аудит-Импульс»</w:t>
      </w:r>
      <w:r>
        <w:t xml:space="preserve"> требования о ежегодном обучении по программам повышения квалификации, установленного частью 9 статьи 11 Федерального закона «Об аудиторской деятельности»;</w:t>
      </w:r>
    </w:p>
    <w:p w:rsidR="008F34E3" w:rsidRDefault="008F34E3" w:rsidP="008875F0">
      <w:pPr>
        <w:pStyle w:val="a6"/>
        <w:numPr>
          <w:ilvl w:val="0"/>
          <w:numId w:val="2"/>
        </w:numPr>
      </w:pPr>
      <w:r>
        <w:t xml:space="preserve">В </w:t>
      </w:r>
      <w:r>
        <w:t>ООО «Аудит-Импульс»</w:t>
      </w:r>
      <w:r>
        <w:t xml:space="preserve"> не применяется система вознаграждения руководителей аудиторских групп;</w:t>
      </w:r>
    </w:p>
    <w:p w:rsidR="008F34E3" w:rsidRDefault="008F34E3" w:rsidP="008875F0">
      <w:pPr>
        <w:pStyle w:val="a6"/>
        <w:numPr>
          <w:ilvl w:val="0"/>
          <w:numId w:val="2"/>
        </w:numPr>
      </w:pPr>
      <w:r>
        <w:t xml:space="preserve">В </w:t>
      </w:r>
      <w:r>
        <w:t>ООО «Аудит-Импульс»</w:t>
      </w:r>
      <w:r>
        <w:t xml:space="preserve"> не осуществляется ротация старшего персонала </w:t>
      </w:r>
      <w:r w:rsidR="00724D9F">
        <w:t>в составе аудиторской группы;</w:t>
      </w:r>
    </w:p>
    <w:p w:rsidR="00724D9F" w:rsidRDefault="00724D9F" w:rsidP="008875F0">
      <w:pPr>
        <w:pStyle w:val="a6"/>
        <w:numPr>
          <w:ilvl w:val="0"/>
          <w:numId w:val="2"/>
        </w:numPr>
      </w:pPr>
      <w:r>
        <w:t xml:space="preserve">Сведения о выручке </w:t>
      </w:r>
      <w:r>
        <w:t>ООО «Аудит-Импульс»</w:t>
      </w:r>
      <w:r>
        <w:t xml:space="preserve"> за 2015 год, в том числе о </w:t>
      </w:r>
      <w:proofErr w:type="gramStart"/>
      <w:r>
        <w:t>суммах</w:t>
      </w:r>
      <w:proofErr w:type="gramEnd"/>
      <w:r>
        <w:t xml:space="preserve"> полученных от:</w:t>
      </w:r>
    </w:p>
    <w:p w:rsidR="00724D9F" w:rsidRDefault="00724D9F" w:rsidP="00724D9F">
      <w:pPr>
        <w:pStyle w:val="a6"/>
        <w:ind w:left="1004"/>
      </w:pPr>
      <w:r>
        <w:t>а) проведения обязательного аудита бухгалтерской (финансовой</w:t>
      </w:r>
      <w:proofErr w:type="gramStart"/>
      <w:r>
        <w:t xml:space="preserve"> )</w:t>
      </w:r>
      <w:proofErr w:type="gramEnd"/>
      <w:r>
        <w:t xml:space="preserve"> отчетности, в том числе консолидированной:</w:t>
      </w:r>
    </w:p>
    <w:p w:rsidR="00724D9F" w:rsidRDefault="00724D9F" w:rsidP="00724D9F">
      <w:pPr>
        <w:pStyle w:val="a6"/>
        <w:ind w:left="1004"/>
      </w:pPr>
      <w:r>
        <w:t>- организаций, предусмотренных частью 3 статьи 5 Федерального закона «Об аудиторской деятельности», и организаций, входящих в группы, находящиеся под их контролем –</w:t>
      </w:r>
      <w:r w:rsidR="00CC15FE">
        <w:t xml:space="preserve"> 330 </w:t>
      </w:r>
      <w:proofErr w:type="spellStart"/>
      <w:r w:rsidR="00CC15FE">
        <w:t>т.</w:t>
      </w:r>
      <w:r>
        <w:t>р</w:t>
      </w:r>
      <w:proofErr w:type="spellEnd"/>
      <w:r>
        <w:t>.</w:t>
      </w:r>
      <w:r w:rsidR="00CC15FE">
        <w:t>;</w:t>
      </w:r>
    </w:p>
    <w:p w:rsidR="00724D9F" w:rsidRDefault="00724D9F" w:rsidP="00724D9F">
      <w:pPr>
        <w:pStyle w:val="a6"/>
        <w:ind w:left="1004"/>
      </w:pPr>
      <w:r>
        <w:t xml:space="preserve">- прочих организаций – 1000 </w:t>
      </w:r>
      <w:proofErr w:type="spellStart"/>
      <w:r w:rsidR="00CC15FE">
        <w:t>т.</w:t>
      </w:r>
      <w:r>
        <w:t>р</w:t>
      </w:r>
      <w:proofErr w:type="spellEnd"/>
      <w:r>
        <w:t>.;</w:t>
      </w:r>
    </w:p>
    <w:p w:rsidR="00724D9F" w:rsidRDefault="00724D9F" w:rsidP="00724D9F">
      <w:pPr>
        <w:pStyle w:val="a6"/>
        <w:ind w:left="1004"/>
      </w:pPr>
      <w:r>
        <w:t xml:space="preserve">б) предоставления услуг, связанных с выполнением отличных от аудита бухгалтерской </w:t>
      </w:r>
      <w:proofErr w:type="gramStart"/>
      <w:r>
        <w:t xml:space="preserve">( </w:t>
      </w:r>
      <w:proofErr w:type="gramEnd"/>
      <w:r>
        <w:t xml:space="preserve">финансовой ) отчетности организаций заданий, обеспечивающих уверенность, консультационных услуг в области </w:t>
      </w:r>
      <w:proofErr w:type="spellStart"/>
      <w:r>
        <w:t>налогооблажения</w:t>
      </w:r>
      <w:proofErr w:type="spellEnd"/>
      <w:r>
        <w:t xml:space="preserve"> и прочих связанных с аудиторской деятельностью услуг:</w:t>
      </w:r>
    </w:p>
    <w:p w:rsidR="00724D9F" w:rsidRDefault="00724D9F" w:rsidP="00724D9F">
      <w:pPr>
        <w:pStyle w:val="a6"/>
        <w:ind w:left="1004"/>
      </w:pPr>
      <w:r>
        <w:t xml:space="preserve">- </w:t>
      </w:r>
      <w:proofErr w:type="spellStart"/>
      <w:r>
        <w:t>аудируемым</w:t>
      </w:r>
      <w:proofErr w:type="spellEnd"/>
      <w:r>
        <w:t xml:space="preserve"> лицам – 260 </w:t>
      </w:r>
      <w:proofErr w:type="spellStart"/>
      <w:r w:rsidR="00CC15FE">
        <w:t>т.</w:t>
      </w:r>
      <w:r>
        <w:t>р</w:t>
      </w:r>
      <w:proofErr w:type="spellEnd"/>
      <w:r>
        <w:t>.</w:t>
      </w:r>
    </w:p>
    <w:p w:rsidR="00724D9F" w:rsidRDefault="00724D9F" w:rsidP="00724D9F">
      <w:pPr>
        <w:pStyle w:val="a6"/>
        <w:ind w:left="1004"/>
      </w:pPr>
      <w:r>
        <w:t xml:space="preserve">- прочим организациям – 1401 </w:t>
      </w:r>
      <w:proofErr w:type="spellStart"/>
      <w:r w:rsidR="00CC15FE">
        <w:t>т</w:t>
      </w:r>
      <w:bookmarkStart w:id="0" w:name="_GoBack"/>
      <w:bookmarkEnd w:id="0"/>
      <w:r w:rsidR="00CC15FE">
        <w:t>.</w:t>
      </w:r>
      <w:r>
        <w:t>р</w:t>
      </w:r>
      <w:proofErr w:type="spellEnd"/>
      <w:r>
        <w:t>.</w:t>
      </w:r>
    </w:p>
    <w:sectPr w:rsidR="00724D9F" w:rsidSect="00F178B2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A03" w:rsidRDefault="00206A03" w:rsidP="00F178B2">
      <w:r>
        <w:separator/>
      </w:r>
    </w:p>
  </w:endnote>
  <w:endnote w:type="continuationSeparator" w:id="0">
    <w:p w:rsidR="00206A03" w:rsidRDefault="00206A03" w:rsidP="00F1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A03" w:rsidRDefault="00206A03" w:rsidP="00F178B2">
      <w:r>
        <w:separator/>
      </w:r>
    </w:p>
  </w:footnote>
  <w:footnote w:type="continuationSeparator" w:id="0">
    <w:p w:rsidR="00206A03" w:rsidRDefault="00206A03" w:rsidP="00F17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8B2" w:rsidRDefault="00F178B2">
    <w:pPr>
      <w:pStyle w:val="a9"/>
    </w:pPr>
    <w:r>
      <w:rPr>
        <w:noProof/>
        <w:sz w:val="2"/>
        <w:szCs w:val="2"/>
      </w:rPr>
      <w:drawing>
        <wp:inline distT="0" distB="0" distL="0" distR="0" wp14:anchorId="40F00436" wp14:editId="52DE7318">
          <wp:extent cx="6390640" cy="160909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60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D6C6E"/>
    <w:multiLevelType w:val="hybridMultilevel"/>
    <w:tmpl w:val="4D22A6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17DB"/>
    <w:multiLevelType w:val="hybridMultilevel"/>
    <w:tmpl w:val="0966CB80"/>
    <w:lvl w:ilvl="0" w:tplc="22F228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C3"/>
    <w:rsid w:val="00012C9E"/>
    <w:rsid w:val="0001642B"/>
    <w:rsid w:val="000169BF"/>
    <w:rsid w:val="00016E82"/>
    <w:rsid w:val="00053E6B"/>
    <w:rsid w:val="000605CF"/>
    <w:rsid w:val="000607CC"/>
    <w:rsid w:val="00066A2C"/>
    <w:rsid w:val="0008318C"/>
    <w:rsid w:val="0008659B"/>
    <w:rsid w:val="000868A4"/>
    <w:rsid w:val="000B3AFC"/>
    <w:rsid w:val="000C2CF4"/>
    <w:rsid w:val="000C6FF3"/>
    <w:rsid w:val="000E1AD1"/>
    <w:rsid w:val="000F6EA0"/>
    <w:rsid w:val="001429CB"/>
    <w:rsid w:val="0014649C"/>
    <w:rsid w:val="00151EA7"/>
    <w:rsid w:val="00167F6E"/>
    <w:rsid w:val="001709CA"/>
    <w:rsid w:val="001745B0"/>
    <w:rsid w:val="00180D78"/>
    <w:rsid w:val="001829DB"/>
    <w:rsid w:val="001852B2"/>
    <w:rsid w:val="00194536"/>
    <w:rsid w:val="001A4DA7"/>
    <w:rsid w:val="001A5886"/>
    <w:rsid w:val="001B3ADA"/>
    <w:rsid w:val="001D2EE9"/>
    <w:rsid w:val="001F22A4"/>
    <w:rsid w:val="00201452"/>
    <w:rsid w:val="00206A03"/>
    <w:rsid w:val="002313F0"/>
    <w:rsid w:val="002536F1"/>
    <w:rsid w:val="00256491"/>
    <w:rsid w:val="00261266"/>
    <w:rsid w:val="002664C3"/>
    <w:rsid w:val="00273443"/>
    <w:rsid w:val="00282D07"/>
    <w:rsid w:val="00291CE2"/>
    <w:rsid w:val="00293B69"/>
    <w:rsid w:val="00295BF1"/>
    <w:rsid w:val="002A69E3"/>
    <w:rsid w:val="002B229D"/>
    <w:rsid w:val="002B4AE8"/>
    <w:rsid w:val="002D10C2"/>
    <w:rsid w:val="002D1A50"/>
    <w:rsid w:val="002D492B"/>
    <w:rsid w:val="002F2E5B"/>
    <w:rsid w:val="00302A0C"/>
    <w:rsid w:val="00324C23"/>
    <w:rsid w:val="00360BBC"/>
    <w:rsid w:val="003802AF"/>
    <w:rsid w:val="003944E3"/>
    <w:rsid w:val="003A692E"/>
    <w:rsid w:val="003C1A6C"/>
    <w:rsid w:val="003E10DF"/>
    <w:rsid w:val="00412AF9"/>
    <w:rsid w:val="00433468"/>
    <w:rsid w:val="0044022B"/>
    <w:rsid w:val="00444ACF"/>
    <w:rsid w:val="004704D4"/>
    <w:rsid w:val="004713C8"/>
    <w:rsid w:val="0048544D"/>
    <w:rsid w:val="004856B0"/>
    <w:rsid w:val="00490C04"/>
    <w:rsid w:val="004958C5"/>
    <w:rsid w:val="004A5174"/>
    <w:rsid w:val="004A66A8"/>
    <w:rsid w:val="004B2E11"/>
    <w:rsid w:val="004D1FB4"/>
    <w:rsid w:val="004D57B9"/>
    <w:rsid w:val="004E2771"/>
    <w:rsid w:val="0050065E"/>
    <w:rsid w:val="005033AE"/>
    <w:rsid w:val="00505290"/>
    <w:rsid w:val="005231D6"/>
    <w:rsid w:val="005239B6"/>
    <w:rsid w:val="00536576"/>
    <w:rsid w:val="00536916"/>
    <w:rsid w:val="005432E7"/>
    <w:rsid w:val="00544371"/>
    <w:rsid w:val="005466B4"/>
    <w:rsid w:val="00547040"/>
    <w:rsid w:val="00566169"/>
    <w:rsid w:val="00583A77"/>
    <w:rsid w:val="005971FA"/>
    <w:rsid w:val="005A6E12"/>
    <w:rsid w:val="005B4666"/>
    <w:rsid w:val="005D368F"/>
    <w:rsid w:val="005D3D59"/>
    <w:rsid w:val="00622103"/>
    <w:rsid w:val="006550A4"/>
    <w:rsid w:val="00660197"/>
    <w:rsid w:val="006669D7"/>
    <w:rsid w:val="0067010F"/>
    <w:rsid w:val="00683B6C"/>
    <w:rsid w:val="006A1906"/>
    <w:rsid w:val="006A1AA5"/>
    <w:rsid w:val="006D2339"/>
    <w:rsid w:val="006E37FB"/>
    <w:rsid w:val="00724D9F"/>
    <w:rsid w:val="007271F7"/>
    <w:rsid w:val="0073053C"/>
    <w:rsid w:val="00730ED0"/>
    <w:rsid w:val="007322A7"/>
    <w:rsid w:val="0073471B"/>
    <w:rsid w:val="0073570C"/>
    <w:rsid w:val="00735955"/>
    <w:rsid w:val="0073621C"/>
    <w:rsid w:val="00753A76"/>
    <w:rsid w:val="00755A8C"/>
    <w:rsid w:val="0077132A"/>
    <w:rsid w:val="0077294E"/>
    <w:rsid w:val="00774B05"/>
    <w:rsid w:val="00777CA8"/>
    <w:rsid w:val="007812C2"/>
    <w:rsid w:val="00781F04"/>
    <w:rsid w:val="00786C75"/>
    <w:rsid w:val="00794491"/>
    <w:rsid w:val="007A03CB"/>
    <w:rsid w:val="007A050E"/>
    <w:rsid w:val="007B0751"/>
    <w:rsid w:val="00804BDD"/>
    <w:rsid w:val="0081139C"/>
    <w:rsid w:val="0081789C"/>
    <w:rsid w:val="008326EF"/>
    <w:rsid w:val="0083466A"/>
    <w:rsid w:val="008626FB"/>
    <w:rsid w:val="008715DA"/>
    <w:rsid w:val="008773A7"/>
    <w:rsid w:val="008816AE"/>
    <w:rsid w:val="00882722"/>
    <w:rsid w:val="008852A0"/>
    <w:rsid w:val="008875F0"/>
    <w:rsid w:val="0089539B"/>
    <w:rsid w:val="008A4C38"/>
    <w:rsid w:val="008A5EFE"/>
    <w:rsid w:val="008A6FFC"/>
    <w:rsid w:val="008B431A"/>
    <w:rsid w:val="008B5B42"/>
    <w:rsid w:val="008D70F7"/>
    <w:rsid w:val="008E2E60"/>
    <w:rsid w:val="008F1E08"/>
    <w:rsid w:val="008F207E"/>
    <w:rsid w:val="008F34E3"/>
    <w:rsid w:val="008F4312"/>
    <w:rsid w:val="00915579"/>
    <w:rsid w:val="009204B9"/>
    <w:rsid w:val="00920DDE"/>
    <w:rsid w:val="00943209"/>
    <w:rsid w:val="009528C3"/>
    <w:rsid w:val="0098672D"/>
    <w:rsid w:val="00986BAD"/>
    <w:rsid w:val="0099623E"/>
    <w:rsid w:val="009B714C"/>
    <w:rsid w:val="009B7321"/>
    <w:rsid w:val="009C19DA"/>
    <w:rsid w:val="009D3015"/>
    <w:rsid w:val="009D49EE"/>
    <w:rsid w:val="009F0A13"/>
    <w:rsid w:val="00A046AE"/>
    <w:rsid w:val="00A05CDF"/>
    <w:rsid w:val="00A1571C"/>
    <w:rsid w:val="00A2151F"/>
    <w:rsid w:val="00A21E69"/>
    <w:rsid w:val="00A27683"/>
    <w:rsid w:val="00A31543"/>
    <w:rsid w:val="00A405A9"/>
    <w:rsid w:val="00A52868"/>
    <w:rsid w:val="00A6403E"/>
    <w:rsid w:val="00A6736B"/>
    <w:rsid w:val="00A72E95"/>
    <w:rsid w:val="00A9286F"/>
    <w:rsid w:val="00A93F4A"/>
    <w:rsid w:val="00AB6A1E"/>
    <w:rsid w:val="00AC3DDE"/>
    <w:rsid w:val="00AD5B11"/>
    <w:rsid w:val="00B205C9"/>
    <w:rsid w:val="00B265E4"/>
    <w:rsid w:val="00B37FF5"/>
    <w:rsid w:val="00B40732"/>
    <w:rsid w:val="00B41F4B"/>
    <w:rsid w:val="00B524E8"/>
    <w:rsid w:val="00B55D4E"/>
    <w:rsid w:val="00B62BBD"/>
    <w:rsid w:val="00B83317"/>
    <w:rsid w:val="00B91070"/>
    <w:rsid w:val="00B935C3"/>
    <w:rsid w:val="00BA7CA0"/>
    <w:rsid w:val="00BC07C5"/>
    <w:rsid w:val="00BC3661"/>
    <w:rsid w:val="00BD7DB7"/>
    <w:rsid w:val="00C03C43"/>
    <w:rsid w:val="00C128BC"/>
    <w:rsid w:val="00C21439"/>
    <w:rsid w:val="00C230EC"/>
    <w:rsid w:val="00C33D2D"/>
    <w:rsid w:val="00C405F0"/>
    <w:rsid w:val="00C415B5"/>
    <w:rsid w:val="00C423E0"/>
    <w:rsid w:val="00C51234"/>
    <w:rsid w:val="00C56BC5"/>
    <w:rsid w:val="00C61BFE"/>
    <w:rsid w:val="00C71C0D"/>
    <w:rsid w:val="00C858DC"/>
    <w:rsid w:val="00C9228E"/>
    <w:rsid w:val="00CC136D"/>
    <w:rsid w:val="00CC15FE"/>
    <w:rsid w:val="00CC4F78"/>
    <w:rsid w:val="00CD0B0C"/>
    <w:rsid w:val="00CD3E45"/>
    <w:rsid w:val="00CE3F63"/>
    <w:rsid w:val="00CF5FE0"/>
    <w:rsid w:val="00D014F2"/>
    <w:rsid w:val="00D050BF"/>
    <w:rsid w:val="00D12873"/>
    <w:rsid w:val="00D1393D"/>
    <w:rsid w:val="00D15209"/>
    <w:rsid w:val="00D27B0A"/>
    <w:rsid w:val="00D420D3"/>
    <w:rsid w:val="00D43B1A"/>
    <w:rsid w:val="00D64E13"/>
    <w:rsid w:val="00D754BB"/>
    <w:rsid w:val="00D75FA1"/>
    <w:rsid w:val="00D8395D"/>
    <w:rsid w:val="00DD44A6"/>
    <w:rsid w:val="00DE69AF"/>
    <w:rsid w:val="00E2347B"/>
    <w:rsid w:val="00E67766"/>
    <w:rsid w:val="00E71C86"/>
    <w:rsid w:val="00E922B1"/>
    <w:rsid w:val="00EA7D37"/>
    <w:rsid w:val="00EB75BE"/>
    <w:rsid w:val="00EC4A76"/>
    <w:rsid w:val="00EE60E8"/>
    <w:rsid w:val="00EF0F08"/>
    <w:rsid w:val="00EF6202"/>
    <w:rsid w:val="00F178B2"/>
    <w:rsid w:val="00F26A91"/>
    <w:rsid w:val="00F35CCB"/>
    <w:rsid w:val="00F6699E"/>
    <w:rsid w:val="00F74843"/>
    <w:rsid w:val="00F92C4F"/>
    <w:rsid w:val="00FC4CD7"/>
    <w:rsid w:val="00FE0524"/>
    <w:rsid w:val="00FE0DC4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9E"/>
    <w:rPr>
      <w:sz w:val="24"/>
      <w:szCs w:val="24"/>
      <w:lang w:eastAsia="ru-RU"/>
    </w:rPr>
  </w:style>
  <w:style w:type="paragraph" w:styleId="1">
    <w:name w:val="heading 1"/>
    <w:aliases w:val="Заголовок 1 Знак1,Заголовок раздела,Заголовок 1 Знак Знак1,Заголовок раздела Знак"/>
    <w:basedOn w:val="a"/>
    <w:next w:val="a"/>
    <w:link w:val="10"/>
    <w:qFormat/>
    <w:rsid w:val="00012C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2C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12C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12C9E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12C9E"/>
    <w:pPr>
      <w:keepNext/>
      <w:jc w:val="right"/>
      <w:outlineLvl w:val="4"/>
    </w:pPr>
    <w:rPr>
      <w:i/>
      <w:iCs/>
    </w:rPr>
  </w:style>
  <w:style w:type="paragraph" w:styleId="6">
    <w:name w:val="heading 6"/>
    <w:basedOn w:val="a"/>
    <w:next w:val="a"/>
    <w:link w:val="60"/>
    <w:qFormat/>
    <w:rsid w:val="00012C9E"/>
    <w:pPr>
      <w:keepNext/>
      <w:ind w:left="360"/>
      <w:jc w:val="center"/>
      <w:outlineLvl w:val="5"/>
    </w:pPr>
    <w:rPr>
      <w:b/>
      <w:bCs/>
      <w:color w:val="0000FF"/>
      <w:sz w:val="36"/>
    </w:rPr>
  </w:style>
  <w:style w:type="paragraph" w:styleId="7">
    <w:name w:val="heading 7"/>
    <w:basedOn w:val="a"/>
    <w:next w:val="a"/>
    <w:link w:val="70"/>
    <w:qFormat/>
    <w:rsid w:val="00012C9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12C9E"/>
    <w:pPr>
      <w:keepNext/>
      <w:jc w:val="right"/>
      <w:outlineLvl w:val="7"/>
    </w:pPr>
    <w:rPr>
      <w:b/>
      <w:bCs/>
      <w:szCs w:val="16"/>
    </w:rPr>
  </w:style>
  <w:style w:type="paragraph" w:styleId="9">
    <w:name w:val="heading 9"/>
    <w:basedOn w:val="a"/>
    <w:next w:val="a"/>
    <w:link w:val="90"/>
    <w:qFormat/>
    <w:rsid w:val="00012C9E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раздела Знак1,Заголовок 1 Знак Знак1 Знак,Заголовок раздела Знак Знак"/>
    <w:basedOn w:val="a0"/>
    <w:link w:val="1"/>
    <w:rsid w:val="00012C9E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12C9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12C9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12C9E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12C9E"/>
    <w:rPr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12C9E"/>
    <w:rPr>
      <w:b/>
      <w:bCs/>
      <w:color w:val="0000FF"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12C9E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12C9E"/>
    <w:rPr>
      <w:b/>
      <w:bCs/>
      <w:sz w:val="24"/>
      <w:szCs w:val="16"/>
      <w:lang w:eastAsia="ru-RU"/>
    </w:rPr>
  </w:style>
  <w:style w:type="character" w:customStyle="1" w:styleId="90">
    <w:name w:val="Заголовок 9 Знак"/>
    <w:basedOn w:val="a0"/>
    <w:link w:val="9"/>
    <w:rsid w:val="00012C9E"/>
    <w:rPr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012C9E"/>
    <w:pPr>
      <w:jc w:val="both"/>
    </w:pPr>
    <w:rPr>
      <w:b/>
      <w:i/>
      <w:color w:val="000080"/>
      <w:sz w:val="32"/>
      <w:szCs w:val="20"/>
    </w:rPr>
  </w:style>
  <w:style w:type="paragraph" w:styleId="a4">
    <w:name w:val="Title"/>
    <w:basedOn w:val="a"/>
    <w:link w:val="a5"/>
    <w:qFormat/>
    <w:rsid w:val="00012C9E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012C9E"/>
    <w:rPr>
      <w:b/>
      <w:sz w:val="24"/>
      <w:lang w:eastAsia="ru-RU"/>
    </w:rPr>
  </w:style>
  <w:style w:type="paragraph" w:styleId="a6">
    <w:name w:val="List Paragraph"/>
    <w:basedOn w:val="a"/>
    <w:uiPriority w:val="34"/>
    <w:qFormat/>
    <w:rsid w:val="00B41F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37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7FB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F178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78B2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178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78B2"/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178B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9E"/>
    <w:rPr>
      <w:sz w:val="24"/>
      <w:szCs w:val="24"/>
      <w:lang w:eastAsia="ru-RU"/>
    </w:rPr>
  </w:style>
  <w:style w:type="paragraph" w:styleId="1">
    <w:name w:val="heading 1"/>
    <w:aliases w:val="Заголовок 1 Знак1,Заголовок раздела,Заголовок 1 Знак Знак1,Заголовок раздела Знак"/>
    <w:basedOn w:val="a"/>
    <w:next w:val="a"/>
    <w:link w:val="10"/>
    <w:qFormat/>
    <w:rsid w:val="00012C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2C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12C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12C9E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12C9E"/>
    <w:pPr>
      <w:keepNext/>
      <w:jc w:val="right"/>
      <w:outlineLvl w:val="4"/>
    </w:pPr>
    <w:rPr>
      <w:i/>
      <w:iCs/>
    </w:rPr>
  </w:style>
  <w:style w:type="paragraph" w:styleId="6">
    <w:name w:val="heading 6"/>
    <w:basedOn w:val="a"/>
    <w:next w:val="a"/>
    <w:link w:val="60"/>
    <w:qFormat/>
    <w:rsid w:val="00012C9E"/>
    <w:pPr>
      <w:keepNext/>
      <w:ind w:left="360"/>
      <w:jc w:val="center"/>
      <w:outlineLvl w:val="5"/>
    </w:pPr>
    <w:rPr>
      <w:b/>
      <w:bCs/>
      <w:color w:val="0000FF"/>
      <w:sz w:val="36"/>
    </w:rPr>
  </w:style>
  <w:style w:type="paragraph" w:styleId="7">
    <w:name w:val="heading 7"/>
    <w:basedOn w:val="a"/>
    <w:next w:val="a"/>
    <w:link w:val="70"/>
    <w:qFormat/>
    <w:rsid w:val="00012C9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12C9E"/>
    <w:pPr>
      <w:keepNext/>
      <w:jc w:val="right"/>
      <w:outlineLvl w:val="7"/>
    </w:pPr>
    <w:rPr>
      <w:b/>
      <w:bCs/>
      <w:szCs w:val="16"/>
    </w:rPr>
  </w:style>
  <w:style w:type="paragraph" w:styleId="9">
    <w:name w:val="heading 9"/>
    <w:basedOn w:val="a"/>
    <w:next w:val="a"/>
    <w:link w:val="90"/>
    <w:qFormat/>
    <w:rsid w:val="00012C9E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раздела Знак1,Заголовок 1 Знак Знак1 Знак,Заголовок раздела Знак Знак"/>
    <w:basedOn w:val="a0"/>
    <w:link w:val="1"/>
    <w:rsid w:val="00012C9E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12C9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12C9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12C9E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12C9E"/>
    <w:rPr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12C9E"/>
    <w:rPr>
      <w:b/>
      <w:bCs/>
      <w:color w:val="0000FF"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12C9E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12C9E"/>
    <w:rPr>
      <w:b/>
      <w:bCs/>
      <w:sz w:val="24"/>
      <w:szCs w:val="16"/>
      <w:lang w:eastAsia="ru-RU"/>
    </w:rPr>
  </w:style>
  <w:style w:type="character" w:customStyle="1" w:styleId="90">
    <w:name w:val="Заголовок 9 Знак"/>
    <w:basedOn w:val="a0"/>
    <w:link w:val="9"/>
    <w:rsid w:val="00012C9E"/>
    <w:rPr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012C9E"/>
    <w:pPr>
      <w:jc w:val="both"/>
    </w:pPr>
    <w:rPr>
      <w:b/>
      <w:i/>
      <w:color w:val="000080"/>
      <w:sz w:val="32"/>
      <w:szCs w:val="20"/>
    </w:rPr>
  </w:style>
  <w:style w:type="paragraph" w:styleId="a4">
    <w:name w:val="Title"/>
    <w:basedOn w:val="a"/>
    <w:link w:val="a5"/>
    <w:qFormat/>
    <w:rsid w:val="00012C9E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012C9E"/>
    <w:rPr>
      <w:b/>
      <w:sz w:val="24"/>
      <w:lang w:eastAsia="ru-RU"/>
    </w:rPr>
  </w:style>
  <w:style w:type="paragraph" w:styleId="a6">
    <w:name w:val="List Paragraph"/>
    <w:basedOn w:val="a"/>
    <w:uiPriority w:val="34"/>
    <w:qFormat/>
    <w:rsid w:val="00B41F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37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7FB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F178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78B2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178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78B2"/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178B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2016-05-26T11:29:00Z</cp:lastPrinted>
  <dcterms:created xsi:type="dcterms:W3CDTF">2016-05-26T10:56:00Z</dcterms:created>
  <dcterms:modified xsi:type="dcterms:W3CDTF">2016-05-26T11:41:00Z</dcterms:modified>
</cp:coreProperties>
</file>